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264D918E" w:rsidR="005C211B" w:rsidRDefault="00E75D91" w:rsidP="009E05ED">
      <w:pPr>
        <w:pStyle w:val="Heading1"/>
      </w:pPr>
      <w:r>
        <w:t>Adaptive and Agile Approaches</w:t>
      </w:r>
    </w:p>
    <w:p w14:paraId="69168572" w14:textId="2CE02A8B" w:rsidR="00AA7DDA" w:rsidRDefault="001F7565" w:rsidP="00545BBB">
      <w:pPr>
        <w:rPr>
          <w:lang w:val="en-US"/>
        </w:rPr>
      </w:pPr>
      <w:r>
        <w:rPr>
          <w:lang w:val="en-US"/>
        </w:rPr>
        <w:t>Review the characteristics listed below and identify whether they are associated with Predictive methodologies or Adaptive and Agile methodologies.</w:t>
      </w:r>
    </w:p>
    <w:p w14:paraId="71966197" w14:textId="312AE0E8" w:rsidR="001F7565" w:rsidRDefault="001F7565" w:rsidP="00545BB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0"/>
        <w:gridCol w:w="1584"/>
        <w:gridCol w:w="1584"/>
      </w:tblGrid>
      <w:tr w:rsidR="001F7565" w14:paraId="602232A6" w14:textId="77777777" w:rsidTr="00513751">
        <w:tc>
          <w:tcPr>
            <w:tcW w:w="5760" w:type="dxa"/>
            <w:shd w:val="clear" w:color="auto" w:fill="D9D9D9" w:themeFill="background1" w:themeFillShade="D9"/>
          </w:tcPr>
          <w:p w14:paraId="6D15915D" w14:textId="77777777" w:rsidR="001F7565" w:rsidRDefault="001F7565" w:rsidP="00513751">
            <w:pPr>
              <w:rPr>
                <w:lang w:val="en-US"/>
              </w:rPr>
            </w:pPr>
            <w:r>
              <w:rPr>
                <w:lang w:val="en-US"/>
              </w:rPr>
              <w:t>Characteristics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6F769B7D" w14:textId="77777777" w:rsidR="001F7565" w:rsidRDefault="001F7565" w:rsidP="00513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Predictive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3437EA3F" w14:textId="77777777" w:rsidR="001F7565" w:rsidRDefault="001F7565" w:rsidP="00513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Adaptive/Agile</w:t>
            </w:r>
          </w:p>
        </w:tc>
      </w:tr>
      <w:tr w:rsidR="001F7565" w14:paraId="4ACF0423" w14:textId="77777777" w:rsidTr="00513751">
        <w:trPr>
          <w:trHeight w:val="576"/>
        </w:trPr>
        <w:tc>
          <w:tcPr>
            <w:tcW w:w="5760" w:type="dxa"/>
            <w:vAlign w:val="center"/>
          </w:tcPr>
          <w:p w14:paraId="1AFDFA40" w14:textId="77777777" w:rsidR="001F7565" w:rsidRDefault="001F7565" w:rsidP="00513751">
            <w:pPr>
              <w:rPr>
                <w:lang w:val="en-US"/>
              </w:rPr>
            </w:pPr>
            <w:bookmarkStart w:id="0" w:name="_GoBack" w:colFirst="0" w:colLast="0"/>
            <w:r>
              <w:rPr>
                <w:lang w:val="en-US"/>
              </w:rPr>
              <w:t>Requirements are elaborated frequently during delivery</w:t>
            </w:r>
          </w:p>
        </w:tc>
        <w:tc>
          <w:tcPr>
            <w:tcW w:w="1584" w:type="dxa"/>
            <w:vAlign w:val="center"/>
          </w:tcPr>
          <w:p w14:paraId="1C762AF7" w14:textId="77777777" w:rsidR="001F7565" w:rsidRDefault="001F7565" w:rsidP="00513751">
            <w:pPr>
              <w:jc w:val="center"/>
              <w:rPr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7C5B04AB" w14:textId="526E53B6" w:rsidR="001F7565" w:rsidRDefault="001F7565" w:rsidP="00513751">
            <w:pPr>
              <w:jc w:val="center"/>
              <w:rPr>
                <w:lang w:val="en-US"/>
              </w:rPr>
            </w:pPr>
          </w:p>
        </w:tc>
      </w:tr>
      <w:tr w:rsidR="001F7565" w14:paraId="6C07FAF6" w14:textId="77777777" w:rsidTr="00513751">
        <w:trPr>
          <w:trHeight w:val="576"/>
        </w:trPr>
        <w:tc>
          <w:tcPr>
            <w:tcW w:w="5760" w:type="dxa"/>
            <w:vAlign w:val="center"/>
          </w:tcPr>
          <w:p w14:paraId="02DEA1D6" w14:textId="217DDF46" w:rsidR="001F7565" w:rsidRDefault="001F7565" w:rsidP="00513751">
            <w:pPr>
              <w:rPr>
                <w:lang w:val="en-US"/>
              </w:rPr>
            </w:pPr>
            <w:r w:rsidRPr="00215B5E">
              <w:rPr>
                <w:lang w:val="en-US"/>
              </w:rPr>
              <w:t>Deliver plans for the eventual deliverable</w:t>
            </w:r>
            <w:r w:rsidR="00F050EE">
              <w:rPr>
                <w:lang w:val="en-US"/>
              </w:rPr>
              <w:t>, t</w:t>
            </w:r>
            <w:r w:rsidRPr="00215B5E">
              <w:rPr>
                <w:lang w:val="en-US"/>
              </w:rPr>
              <w:t>hen only deliver a single final product at the end of project timeline</w:t>
            </w:r>
          </w:p>
        </w:tc>
        <w:tc>
          <w:tcPr>
            <w:tcW w:w="1584" w:type="dxa"/>
            <w:vAlign w:val="center"/>
          </w:tcPr>
          <w:p w14:paraId="31F35088" w14:textId="6D8E5185" w:rsidR="001F7565" w:rsidRDefault="001F7565" w:rsidP="00513751">
            <w:pPr>
              <w:jc w:val="center"/>
              <w:rPr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5E653751" w14:textId="77777777" w:rsidR="001F7565" w:rsidRDefault="001F7565" w:rsidP="00513751">
            <w:pPr>
              <w:jc w:val="center"/>
              <w:rPr>
                <w:lang w:val="en-US"/>
              </w:rPr>
            </w:pPr>
          </w:p>
        </w:tc>
      </w:tr>
      <w:tr w:rsidR="001F7565" w14:paraId="5D647747" w14:textId="77777777" w:rsidTr="00513751">
        <w:trPr>
          <w:trHeight w:val="576"/>
        </w:trPr>
        <w:tc>
          <w:tcPr>
            <w:tcW w:w="5760" w:type="dxa"/>
            <w:vAlign w:val="center"/>
          </w:tcPr>
          <w:p w14:paraId="093395B9" w14:textId="74EB4908" w:rsidR="001F7565" w:rsidRDefault="001F7565" w:rsidP="00513751">
            <w:pPr>
              <w:rPr>
                <w:lang w:val="en-US"/>
              </w:rPr>
            </w:pPr>
            <w:r w:rsidRPr="00215B5E">
              <w:rPr>
                <w:lang w:val="en-US"/>
              </w:rPr>
              <w:t>Risk and cost are controlled by detailed planning of mostly knowable considerations</w:t>
            </w:r>
          </w:p>
        </w:tc>
        <w:tc>
          <w:tcPr>
            <w:tcW w:w="1584" w:type="dxa"/>
            <w:vAlign w:val="center"/>
          </w:tcPr>
          <w:p w14:paraId="1B03927B" w14:textId="07DA4472" w:rsidR="001F7565" w:rsidRDefault="001F7565" w:rsidP="00513751">
            <w:pPr>
              <w:jc w:val="center"/>
              <w:rPr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73173BF7" w14:textId="77777777" w:rsidR="001F7565" w:rsidRDefault="001F7565" w:rsidP="00513751">
            <w:pPr>
              <w:jc w:val="center"/>
              <w:rPr>
                <w:lang w:val="en-US"/>
              </w:rPr>
            </w:pPr>
          </w:p>
        </w:tc>
      </w:tr>
      <w:tr w:rsidR="001F7565" w14:paraId="0AB1686D" w14:textId="77777777" w:rsidTr="00513751">
        <w:trPr>
          <w:trHeight w:val="576"/>
        </w:trPr>
        <w:tc>
          <w:tcPr>
            <w:tcW w:w="5760" w:type="dxa"/>
            <w:vAlign w:val="center"/>
          </w:tcPr>
          <w:p w14:paraId="7240C511" w14:textId="015DB87D" w:rsidR="001F7565" w:rsidRDefault="001F7565" w:rsidP="00513751">
            <w:pPr>
              <w:rPr>
                <w:lang w:val="en-US"/>
              </w:rPr>
            </w:pPr>
            <w:r w:rsidRPr="00215B5E">
              <w:rPr>
                <w:lang w:val="en-US"/>
              </w:rPr>
              <w:t>Delivery occurs frequently with customer-valued subsets of the overall product</w:t>
            </w:r>
          </w:p>
        </w:tc>
        <w:tc>
          <w:tcPr>
            <w:tcW w:w="1584" w:type="dxa"/>
            <w:vAlign w:val="center"/>
          </w:tcPr>
          <w:p w14:paraId="39D51B0E" w14:textId="77777777" w:rsidR="001F7565" w:rsidRDefault="001F7565" w:rsidP="00513751">
            <w:pPr>
              <w:jc w:val="center"/>
              <w:rPr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3F7BC7EB" w14:textId="5B8076E5" w:rsidR="001F7565" w:rsidRDefault="001F7565" w:rsidP="00513751">
            <w:pPr>
              <w:jc w:val="center"/>
              <w:rPr>
                <w:lang w:val="en-US"/>
              </w:rPr>
            </w:pPr>
          </w:p>
        </w:tc>
      </w:tr>
      <w:tr w:rsidR="001F7565" w14:paraId="216371EF" w14:textId="77777777" w:rsidTr="00513751">
        <w:trPr>
          <w:trHeight w:val="576"/>
        </w:trPr>
        <w:tc>
          <w:tcPr>
            <w:tcW w:w="5760" w:type="dxa"/>
            <w:vAlign w:val="center"/>
          </w:tcPr>
          <w:p w14:paraId="52FFE035" w14:textId="037B3B33" w:rsidR="001F7565" w:rsidRDefault="001F7565" w:rsidP="00513751">
            <w:pPr>
              <w:rPr>
                <w:lang w:val="en-US"/>
              </w:rPr>
            </w:pPr>
            <w:r w:rsidRPr="00215B5E">
              <w:rPr>
                <w:lang w:val="en-US"/>
              </w:rPr>
              <w:t>Requirements are delivered upfront before development begins</w:t>
            </w:r>
          </w:p>
        </w:tc>
        <w:tc>
          <w:tcPr>
            <w:tcW w:w="1584" w:type="dxa"/>
            <w:vAlign w:val="center"/>
          </w:tcPr>
          <w:p w14:paraId="3D493D73" w14:textId="6A5E12D8" w:rsidR="001F7565" w:rsidRDefault="001F7565" w:rsidP="00513751">
            <w:pPr>
              <w:jc w:val="center"/>
              <w:rPr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3DC749B5" w14:textId="77777777" w:rsidR="001F7565" w:rsidRDefault="001F7565" w:rsidP="00513751">
            <w:pPr>
              <w:jc w:val="center"/>
              <w:rPr>
                <w:lang w:val="en-US"/>
              </w:rPr>
            </w:pPr>
          </w:p>
        </w:tc>
      </w:tr>
      <w:tr w:rsidR="001F7565" w14:paraId="694FA36E" w14:textId="77777777" w:rsidTr="00513751">
        <w:trPr>
          <w:trHeight w:val="576"/>
        </w:trPr>
        <w:tc>
          <w:tcPr>
            <w:tcW w:w="5760" w:type="dxa"/>
            <w:vAlign w:val="center"/>
          </w:tcPr>
          <w:p w14:paraId="7F1694BE" w14:textId="299AD850" w:rsidR="001F7565" w:rsidRDefault="001F7565" w:rsidP="00513751">
            <w:pPr>
              <w:rPr>
                <w:lang w:val="en-US"/>
              </w:rPr>
            </w:pPr>
            <w:r w:rsidRPr="00215B5E">
              <w:rPr>
                <w:lang w:val="en-US"/>
              </w:rPr>
              <w:t>Change is incorporated in real-time during delivery</w:t>
            </w:r>
          </w:p>
        </w:tc>
        <w:tc>
          <w:tcPr>
            <w:tcW w:w="1584" w:type="dxa"/>
            <w:vAlign w:val="center"/>
          </w:tcPr>
          <w:p w14:paraId="205542B3" w14:textId="77777777" w:rsidR="001F7565" w:rsidRDefault="001F7565" w:rsidP="00513751">
            <w:pPr>
              <w:jc w:val="center"/>
              <w:rPr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01EC824E" w14:textId="3605D8A3" w:rsidR="001F7565" w:rsidRDefault="001F7565" w:rsidP="00513751">
            <w:pPr>
              <w:jc w:val="center"/>
              <w:rPr>
                <w:lang w:val="en-US"/>
              </w:rPr>
            </w:pPr>
          </w:p>
        </w:tc>
      </w:tr>
      <w:tr w:rsidR="001F7565" w14:paraId="7462EA9E" w14:textId="77777777" w:rsidTr="00513751">
        <w:trPr>
          <w:trHeight w:val="576"/>
        </w:trPr>
        <w:tc>
          <w:tcPr>
            <w:tcW w:w="5760" w:type="dxa"/>
            <w:vAlign w:val="center"/>
          </w:tcPr>
          <w:p w14:paraId="2F3D9C8A" w14:textId="346950A9" w:rsidR="001F7565" w:rsidRDefault="001F7565" w:rsidP="00513751">
            <w:pPr>
              <w:rPr>
                <w:lang w:val="en-US"/>
              </w:rPr>
            </w:pPr>
            <w:r w:rsidRPr="00215B5E">
              <w:rPr>
                <w:lang w:val="en-US"/>
              </w:rPr>
              <w:t>Key stakeholders are involved at specific milestones</w:t>
            </w:r>
          </w:p>
        </w:tc>
        <w:tc>
          <w:tcPr>
            <w:tcW w:w="1584" w:type="dxa"/>
            <w:vAlign w:val="center"/>
          </w:tcPr>
          <w:p w14:paraId="69AB21FD" w14:textId="1954BBD6" w:rsidR="001F7565" w:rsidRDefault="001F7565" w:rsidP="00513751">
            <w:pPr>
              <w:jc w:val="center"/>
              <w:rPr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6543C82A" w14:textId="77777777" w:rsidR="001F7565" w:rsidRDefault="001F7565" w:rsidP="00513751">
            <w:pPr>
              <w:jc w:val="center"/>
              <w:rPr>
                <w:lang w:val="en-US"/>
              </w:rPr>
            </w:pPr>
          </w:p>
        </w:tc>
      </w:tr>
      <w:tr w:rsidR="001F7565" w14:paraId="20AE467F" w14:textId="77777777" w:rsidTr="00513751">
        <w:trPr>
          <w:trHeight w:val="576"/>
        </w:trPr>
        <w:tc>
          <w:tcPr>
            <w:tcW w:w="5760" w:type="dxa"/>
            <w:vAlign w:val="center"/>
          </w:tcPr>
          <w:p w14:paraId="11CF96CD" w14:textId="4748248B" w:rsidR="001F7565" w:rsidRDefault="001F7565" w:rsidP="00513751">
            <w:pPr>
              <w:rPr>
                <w:lang w:val="en-US"/>
              </w:rPr>
            </w:pPr>
            <w:r w:rsidRPr="00215B5E">
              <w:rPr>
                <w:lang w:val="en-US"/>
              </w:rPr>
              <w:t>Key stakeholders are continually involved</w:t>
            </w:r>
          </w:p>
        </w:tc>
        <w:tc>
          <w:tcPr>
            <w:tcW w:w="1584" w:type="dxa"/>
            <w:vAlign w:val="center"/>
          </w:tcPr>
          <w:p w14:paraId="63D9036C" w14:textId="77777777" w:rsidR="001F7565" w:rsidRDefault="001F7565" w:rsidP="00513751">
            <w:pPr>
              <w:jc w:val="center"/>
              <w:rPr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176534FB" w14:textId="62B6B351" w:rsidR="001F7565" w:rsidRDefault="001F7565" w:rsidP="00513751">
            <w:pPr>
              <w:jc w:val="center"/>
              <w:rPr>
                <w:lang w:val="en-US"/>
              </w:rPr>
            </w:pPr>
          </w:p>
        </w:tc>
      </w:tr>
      <w:tr w:rsidR="001F7565" w14:paraId="50E5857E" w14:textId="77777777" w:rsidTr="00513751">
        <w:trPr>
          <w:trHeight w:val="576"/>
        </w:trPr>
        <w:tc>
          <w:tcPr>
            <w:tcW w:w="5760" w:type="dxa"/>
            <w:vAlign w:val="center"/>
          </w:tcPr>
          <w:p w14:paraId="58D32A49" w14:textId="35AED315" w:rsidR="001F7565" w:rsidRDefault="001F7565" w:rsidP="00513751">
            <w:pPr>
              <w:rPr>
                <w:lang w:val="en-US"/>
              </w:rPr>
            </w:pPr>
            <w:r w:rsidRPr="00215B5E">
              <w:rPr>
                <w:lang w:val="en-US"/>
              </w:rPr>
              <w:t>Risk and cost are controlled as requirements and constraints emerge</w:t>
            </w:r>
          </w:p>
        </w:tc>
        <w:tc>
          <w:tcPr>
            <w:tcW w:w="1584" w:type="dxa"/>
            <w:vAlign w:val="center"/>
          </w:tcPr>
          <w:p w14:paraId="380A1C8B" w14:textId="77777777" w:rsidR="001F7565" w:rsidRDefault="001F7565" w:rsidP="00513751">
            <w:pPr>
              <w:jc w:val="center"/>
              <w:rPr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76F5DB28" w14:textId="160A1B92" w:rsidR="001F7565" w:rsidRDefault="001F7565" w:rsidP="00513751">
            <w:pPr>
              <w:jc w:val="center"/>
              <w:rPr>
                <w:lang w:val="en-US"/>
              </w:rPr>
            </w:pPr>
          </w:p>
        </w:tc>
      </w:tr>
      <w:tr w:rsidR="001F7565" w14:paraId="67736ECB" w14:textId="77777777" w:rsidTr="00513751">
        <w:trPr>
          <w:trHeight w:val="576"/>
        </w:trPr>
        <w:tc>
          <w:tcPr>
            <w:tcW w:w="5760" w:type="dxa"/>
            <w:vAlign w:val="center"/>
          </w:tcPr>
          <w:p w14:paraId="103F0546" w14:textId="0EE4A20D" w:rsidR="001F7565" w:rsidRDefault="001F7565" w:rsidP="00513751">
            <w:pPr>
              <w:rPr>
                <w:lang w:val="en-US"/>
              </w:rPr>
            </w:pPr>
            <w:r w:rsidRPr="00215B5E">
              <w:rPr>
                <w:lang w:val="en-US"/>
              </w:rPr>
              <w:t>Change is constrained as much as possible</w:t>
            </w:r>
          </w:p>
        </w:tc>
        <w:tc>
          <w:tcPr>
            <w:tcW w:w="1584" w:type="dxa"/>
            <w:vAlign w:val="center"/>
          </w:tcPr>
          <w:p w14:paraId="5CBA0161" w14:textId="1CD06E28" w:rsidR="001F7565" w:rsidRDefault="001F7565" w:rsidP="00513751">
            <w:pPr>
              <w:jc w:val="center"/>
              <w:rPr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66D3D3DB" w14:textId="77777777" w:rsidR="001F7565" w:rsidRDefault="001F7565" w:rsidP="00513751">
            <w:pPr>
              <w:jc w:val="center"/>
              <w:rPr>
                <w:lang w:val="en-US"/>
              </w:rPr>
            </w:pPr>
          </w:p>
        </w:tc>
      </w:tr>
      <w:bookmarkEnd w:id="0"/>
    </w:tbl>
    <w:p w14:paraId="5502F248" w14:textId="77777777" w:rsidR="001F7565" w:rsidRDefault="001F7565" w:rsidP="00545BBB">
      <w:pPr>
        <w:rPr>
          <w:lang w:val="en-US"/>
        </w:rPr>
      </w:pPr>
    </w:p>
    <w:sectPr w:rsidR="001F7565" w:rsidSect="005C2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2D18E" w14:textId="77777777" w:rsidR="00B2540D" w:rsidRDefault="00B2540D" w:rsidP="003374FE">
      <w:pPr>
        <w:spacing w:after="0" w:line="240" w:lineRule="auto"/>
      </w:pPr>
      <w:r>
        <w:separator/>
      </w:r>
    </w:p>
  </w:endnote>
  <w:endnote w:type="continuationSeparator" w:id="0">
    <w:p w14:paraId="0A35384E" w14:textId="77777777" w:rsidR="00B2540D" w:rsidRDefault="00B2540D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0037" w14:textId="77777777" w:rsidR="00FA46C7" w:rsidRDefault="00FA4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E74E9" w14:textId="77777777" w:rsidR="00FA46C7" w:rsidRDefault="00FA4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E65C4" w14:textId="77777777" w:rsidR="00B2540D" w:rsidRDefault="00B2540D" w:rsidP="003374FE">
      <w:pPr>
        <w:spacing w:after="0" w:line="240" w:lineRule="auto"/>
      </w:pPr>
      <w:r>
        <w:separator/>
      </w:r>
    </w:p>
  </w:footnote>
  <w:footnote w:type="continuationSeparator" w:id="0">
    <w:p w14:paraId="5BCD1C62" w14:textId="77777777" w:rsidR="00B2540D" w:rsidRDefault="00B2540D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BCB4E" w14:textId="77777777" w:rsidR="00FA46C7" w:rsidRDefault="00FA4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4DF3" w14:textId="16AF4AA0" w:rsidR="00894214" w:rsidRPr="00DB7164" w:rsidRDefault="00FA46C7" w:rsidP="00FA46C7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5DCE9F56" wp14:editId="5AC37D75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F2DC1" w14:textId="77777777" w:rsidR="00FA46C7" w:rsidRDefault="00FA4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E6134"/>
    <w:multiLevelType w:val="hybridMultilevel"/>
    <w:tmpl w:val="CA6C1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AA1"/>
    <w:rsid w:val="000B3FD1"/>
    <w:rsid w:val="000C0F97"/>
    <w:rsid w:val="000F6189"/>
    <w:rsid w:val="0010006F"/>
    <w:rsid w:val="0010328B"/>
    <w:rsid w:val="001114F8"/>
    <w:rsid w:val="00115D8A"/>
    <w:rsid w:val="00134C75"/>
    <w:rsid w:val="00146664"/>
    <w:rsid w:val="00146BB7"/>
    <w:rsid w:val="0014734C"/>
    <w:rsid w:val="00150C36"/>
    <w:rsid w:val="00160A41"/>
    <w:rsid w:val="0017581F"/>
    <w:rsid w:val="001831FB"/>
    <w:rsid w:val="00190A14"/>
    <w:rsid w:val="00193395"/>
    <w:rsid w:val="00195992"/>
    <w:rsid w:val="001A163D"/>
    <w:rsid w:val="001A21E4"/>
    <w:rsid w:val="001A5A3B"/>
    <w:rsid w:val="001B1124"/>
    <w:rsid w:val="001C0F72"/>
    <w:rsid w:val="001C32FF"/>
    <w:rsid w:val="001E2A22"/>
    <w:rsid w:val="001E2F25"/>
    <w:rsid w:val="001F6EAB"/>
    <w:rsid w:val="001F7565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1FF4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687C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2CE2"/>
    <w:rsid w:val="004E6E9E"/>
    <w:rsid w:val="004E787B"/>
    <w:rsid w:val="005028B0"/>
    <w:rsid w:val="00503D43"/>
    <w:rsid w:val="00511D07"/>
    <w:rsid w:val="00513352"/>
    <w:rsid w:val="00524BBE"/>
    <w:rsid w:val="00545BBB"/>
    <w:rsid w:val="005658D0"/>
    <w:rsid w:val="0057042F"/>
    <w:rsid w:val="005743B3"/>
    <w:rsid w:val="00592E70"/>
    <w:rsid w:val="005966BF"/>
    <w:rsid w:val="005A4154"/>
    <w:rsid w:val="005A4D5E"/>
    <w:rsid w:val="005B2CD1"/>
    <w:rsid w:val="005C211B"/>
    <w:rsid w:val="005C292A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1A1A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A7DDA"/>
    <w:rsid w:val="00AB7769"/>
    <w:rsid w:val="00AC0ADB"/>
    <w:rsid w:val="00AE59D5"/>
    <w:rsid w:val="00AF127D"/>
    <w:rsid w:val="00B02DD1"/>
    <w:rsid w:val="00B1026B"/>
    <w:rsid w:val="00B2009B"/>
    <w:rsid w:val="00B23472"/>
    <w:rsid w:val="00B2540D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95D65"/>
    <w:rsid w:val="00CB30EE"/>
    <w:rsid w:val="00CC308D"/>
    <w:rsid w:val="00CC6104"/>
    <w:rsid w:val="00CF17F5"/>
    <w:rsid w:val="00CF261C"/>
    <w:rsid w:val="00D07439"/>
    <w:rsid w:val="00D10CCF"/>
    <w:rsid w:val="00D12961"/>
    <w:rsid w:val="00D3344C"/>
    <w:rsid w:val="00D62C4B"/>
    <w:rsid w:val="00D63BE1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75D91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0EE"/>
    <w:rsid w:val="00F0560B"/>
    <w:rsid w:val="00F1421E"/>
    <w:rsid w:val="00F24348"/>
    <w:rsid w:val="00F252A2"/>
    <w:rsid w:val="00F25721"/>
    <w:rsid w:val="00F66440"/>
    <w:rsid w:val="00F674E9"/>
    <w:rsid w:val="00F7587D"/>
    <w:rsid w:val="00F97876"/>
    <w:rsid w:val="00F97A3E"/>
    <w:rsid w:val="00FA0B98"/>
    <w:rsid w:val="00FA2EB4"/>
    <w:rsid w:val="00FA46C7"/>
    <w:rsid w:val="00FB4356"/>
    <w:rsid w:val="00FB4828"/>
    <w:rsid w:val="00FC0EEE"/>
    <w:rsid w:val="00FC526B"/>
    <w:rsid w:val="00FC6C36"/>
    <w:rsid w:val="00FD08B4"/>
    <w:rsid w:val="00FE6926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7F9C49"/>
  <w15:docId w15:val="{7A7E1AA9-B9EE-4BF4-B1DE-98749C3D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1F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6B6C63-2112-4939-86B5-2FF2D127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Katrin Katze</cp:lastModifiedBy>
  <cp:revision>5</cp:revision>
  <cp:lastPrinted>2014-01-14T11:25:00Z</cp:lastPrinted>
  <dcterms:created xsi:type="dcterms:W3CDTF">2017-11-30T23:02:00Z</dcterms:created>
  <dcterms:modified xsi:type="dcterms:W3CDTF">2019-10-29T08:06:00Z</dcterms:modified>
</cp:coreProperties>
</file>