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1AABA0CA" w:rsidR="005C211B" w:rsidRDefault="00215B5E" w:rsidP="009E05ED">
      <w:pPr>
        <w:pStyle w:val="Heading1"/>
      </w:pPr>
      <w:r>
        <w:t>Adaptive and Agile Approaches</w:t>
      </w:r>
    </w:p>
    <w:p w14:paraId="1420C90C" w14:textId="2BFDE68D" w:rsidR="00EA562D" w:rsidRDefault="00EA562D" w:rsidP="00215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584"/>
        <w:gridCol w:w="1584"/>
      </w:tblGrid>
      <w:tr w:rsidR="00215B5E" w14:paraId="46DE0C66" w14:textId="77777777" w:rsidTr="00215B5E">
        <w:tc>
          <w:tcPr>
            <w:tcW w:w="5760" w:type="dxa"/>
            <w:shd w:val="clear" w:color="auto" w:fill="D9D9D9" w:themeFill="background1" w:themeFillShade="D9"/>
          </w:tcPr>
          <w:p w14:paraId="6B0FA60B" w14:textId="6C17A8A6" w:rsidR="00215B5E" w:rsidRDefault="00215B5E" w:rsidP="00215B5E">
            <w:pPr>
              <w:rPr>
                <w:lang w:val="en-US"/>
              </w:rPr>
            </w:pPr>
            <w:r>
              <w:rPr>
                <w:lang w:val="en-US"/>
              </w:rPr>
              <w:t>Characteristics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261D5A0" w14:textId="27422FAB" w:rsidR="00215B5E" w:rsidRDefault="00215B5E" w:rsidP="002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Predictive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0E4D4F0B" w14:textId="64E4A9BB" w:rsidR="00215B5E" w:rsidRDefault="00215B5E" w:rsidP="00215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Adaptive/Agile</w:t>
            </w:r>
          </w:p>
        </w:tc>
      </w:tr>
      <w:tr w:rsidR="00560289" w14:paraId="6FA0551D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4F8E6FC2" w14:textId="38477893" w:rsidR="00560289" w:rsidRDefault="00560289" w:rsidP="00560289">
            <w:pPr>
              <w:rPr>
                <w:lang w:val="en-US"/>
              </w:rPr>
            </w:pPr>
            <w:bookmarkStart w:id="0" w:name="_GoBack" w:colFirst="0" w:colLast="0"/>
            <w:r>
              <w:rPr>
                <w:lang w:val="en-US"/>
              </w:rPr>
              <w:t>Requirements are elaborated frequently during delivery</w:t>
            </w:r>
          </w:p>
        </w:tc>
        <w:tc>
          <w:tcPr>
            <w:tcW w:w="1584" w:type="dxa"/>
            <w:vAlign w:val="center"/>
          </w:tcPr>
          <w:p w14:paraId="266242FD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22B0B1C3" w14:textId="7533F9B0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60289" w14:paraId="2D341890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74EE1A1D" w14:textId="213321CF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Deliver plans for the eventual deliverable</w:t>
            </w:r>
            <w:r>
              <w:rPr>
                <w:lang w:val="en-US"/>
              </w:rPr>
              <w:t>, t</w:t>
            </w:r>
            <w:r w:rsidRPr="00215B5E">
              <w:rPr>
                <w:lang w:val="en-US"/>
              </w:rPr>
              <w:t>hen only deliver a single final product at the end of project timeline</w:t>
            </w:r>
          </w:p>
        </w:tc>
        <w:tc>
          <w:tcPr>
            <w:tcW w:w="1584" w:type="dxa"/>
            <w:vAlign w:val="center"/>
          </w:tcPr>
          <w:p w14:paraId="6D6CCFFB" w14:textId="7A84BC18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4" w:type="dxa"/>
            <w:vAlign w:val="center"/>
          </w:tcPr>
          <w:p w14:paraId="0273BD5C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</w:tr>
      <w:tr w:rsidR="00560289" w14:paraId="6582064C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429F1140" w14:textId="680851F0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Risk and cost are controlled by detailed planning of mostly knowable considerations</w:t>
            </w:r>
          </w:p>
        </w:tc>
        <w:tc>
          <w:tcPr>
            <w:tcW w:w="1584" w:type="dxa"/>
            <w:vAlign w:val="center"/>
          </w:tcPr>
          <w:p w14:paraId="6B6592EC" w14:textId="3E81E15E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4" w:type="dxa"/>
            <w:vAlign w:val="center"/>
          </w:tcPr>
          <w:p w14:paraId="32C25D4C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</w:tr>
      <w:tr w:rsidR="00560289" w14:paraId="12B228DA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48387BB5" w14:textId="0037D546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Delivery occurs frequently with customer-valued subsets of the overall product</w:t>
            </w:r>
          </w:p>
        </w:tc>
        <w:tc>
          <w:tcPr>
            <w:tcW w:w="1584" w:type="dxa"/>
            <w:vAlign w:val="center"/>
          </w:tcPr>
          <w:p w14:paraId="39EEB063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14F19372" w14:textId="201263C6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60289" w14:paraId="74830F26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57D5DBA8" w14:textId="32CAA358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Requirements are delivered upfront before development begins</w:t>
            </w:r>
          </w:p>
        </w:tc>
        <w:tc>
          <w:tcPr>
            <w:tcW w:w="1584" w:type="dxa"/>
            <w:vAlign w:val="center"/>
          </w:tcPr>
          <w:p w14:paraId="4258992B" w14:textId="4085AE6D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4" w:type="dxa"/>
            <w:vAlign w:val="center"/>
          </w:tcPr>
          <w:p w14:paraId="5BF8D7FE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</w:tr>
      <w:tr w:rsidR="00560289" w14:paraId="58AAE1D1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62E929E0" w14:textId="679C2B90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Change is incorporated in real-time during delivery</w:t>
            </w:r>
          </w:p>
        </w:tc>
        <w:tc>
          <w:tcPr>
            <w:tcW w:w="1584" w:type="dxa"/>
            <w:vAlign w:val="center"/>
          </w:tcPr>
          <w:p w14:paraId="25F866FE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4593F856" w14:textId="24CD9B3A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60289" w14:paraId="3195D542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2B18C6AE" w14:textId="4E481733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Key stakeholders are involved at specific milestones</w:t>
            </w:r>
          </w:p>
        </w:tc>
        <w:tc>
          <w:tcPr>
            <w:tcW w:w="1584" w:type="dxa"/>
            <w:vAlign w:val="center"/>
          </w:tcPr>
          <w:p w14:paraId="708AC7CA" w14:textId="723C9817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4" w:type="dxa"/>
            <w:vAlign w:val="center"/>
          </w:tcPr>
          <w:p w14:paraId="171F94A2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</w:tr>
      <w:tr w:rsidR="00560289" w14:paraId="1BE9EC31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5C23069D" w14:textId="56AD279C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Key stakeholders are continually involved</w:t>
            </w:r>
          </w:p>
        </w:tc>
        <w:tc>
          <w:tcPr>
            <w:tcW w:w="1584" w:type="dxa"/>
            <w:vAlign w:val="center"/>
          </w:tcPr>
          <w:p w14:paraId="46C1935F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B3F714A" w14:textId="5799BADE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60289" w14:paraId="6C0FE542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7816D223" w14:textId="56C64BB0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Risk and cost are controlled as requirements and constraints emerge</w:t>
            </w:r>
          </w:p>
        </w:tc>
        <w:tc>
          <w:tcPr>
            <w:tcW w:w="1584" w:type="dxa"/>
            <w:vAlign w:val="center"/>
          </w:tcPr>
          <w:p w14:paraId="1E888DB7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7B168D7" w14:textId="3FA2C146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60289" w14:paraId="4B76BC92" w14:textId="77777777" w:rsidTr="00215B5E">
        <w:trPr>
          <w:trHeight w:val="576"/>
        </w:trPr>
        <w:tc>
          <w:tcPr>
            <w:tcW w:w="5760" w:type="dxa"/>
            <w:vAlign w:val="center"/>
          </w:tcPr>
          <w:p w14:paraId="2EA60251" w14:textId="4A4315AF" w:rsidR="00560289" w:rsidRDefault="00560289" w:rsidP="00560289">
            <w:pPr>
              <w:rPr>
                <w:lang w:val="en-US"/>
              </w:rPr>
            </w:pPr>
            <w:r w:rsidRPr="00215B5E">
              <w:rPr>
                <w:lang w:val="en-US"/>
              </w:rPr>
              <w:t>Change is constrained as much as possible</w:t>
            </w:r>
          </w:p>
        </w:tc>
        <w:tc>
          <w:tcPr>
            <w:tcW w:w="1584" w:type="dxa"/>
            <w:vAlign w:val="center"/>
          </w:tcPr>
          <w:p w14:paraId="31B3ACC7" w14:textId="4CCC31E7" w:rsidR="00560289" w:rsidRDefault="00560289" w:rsidP="00560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84" w:type="dxa"/>
            <w:vAlign w:val="center"/>
          </w:tcPr>
          <w:p w14:paraId="54F80F7B" w14:textId="77777777" w:rsidR="00560289" w:rsidRDefault="00560289" w:rsidP="00560289">
            <w:pPr>
              <w:jc w:val="center"/>
              <w:rPr>
                <w:lang w:val="en-US"/>
              </w:rPr>
            </w:pPr>
          </w:p>
        </w:tc>
      </w:tr>
      <w:bookmarkEnd w:id="0"/>
    </w:tbl>
    <w:p w14:paraId="46827C19" w14:textId="77777777" w:rsidR="00215B5E" w:rsidRDefault="00215B5E" w:rsidP="00215B5E">
      <w:pPr>
        <w:rPr>
          <w:lang w:val="en-US"/>
        </w:rPr>
      </w:pPr>
    </w:p>
    <w:p w14:paraId="76F7D2EC" w14:textId="77777777" w:rsidR="006672AA" w:rsidRPr="006672AA" w:rsidRDefault="006672AA" w:rsidP="006D30EC"/>
    <w:sectPr w:rsidR="006672AA" w:rsidRPr="006672AA" w:rsidSect="0018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EF24" w14:textId="77777777" w:rsidR="00D9274C" w:rsidRDefault="00D9274C" w:rsidP="003374FE">
      <w:pPr>
        <w:spacing w:after="0" w:line="240" w:lineRule="auto"/>
      </w:pPr>
      <w:r>
        <w:separator/>
      </w:r>
    </w:p>
  </w:endnote>
  <w:endnote w:type="continuationSeparator" w:id="0">
    <w:p w14:paraId="230A0052" w14:textId="77777777" w:rsidR="00D9274C" w:rsidRDefault="00D9274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F5DC" w14:textId="77777777" w:rsidR="004272F4" w:rsidRDefault="00427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45D1" w14:textId="77777777" w:rsidR="004272F4" w:rsidRDefault="00427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14DF8" w14:textId="77777777" w:rsidR="00D9274C" w:rsidRDefault="00D9274C" w:rsidP="003374FE">
      <w:pPr>
        <w:spacing w:after="0" w:line="240" w:lineRule="auto"/>
      </w:pPr>
      <w:r>
        <w:separator/>
      </w:r>
    </w:p>
  </w:footnote>
  <w:footnote w:type="continuationSeparator" w:id="0">
    <w:p w14:paraId="4FC0A8DD" w14:textId="77777777" w:rsidR="00D9274C" w:rsidRDefault="00D9274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3066" w14:textId="77777777" w:rsidR="004272F4" w:rsidRDefault="00427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07568287" w:rsidR="00894214" w:rsidRPr="00DB7164" w:rsidRDefault="004272F4" w:rsidP="004272F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CDA38A1" wp14:editId="7ABB4C2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EB1CB" w14:textId="77777777" w:rsidR="004272F4" w:rsidRDefault="00427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02BF"/>
    <w:multiLevelType w:val="hybridMultilevel"/>
    <w:tmpl w:val="3ABC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582B"/>
    <w:rsid w:val="0003661E"/>
    <w:rsid w:val="00044BE5"/>
    <w:rsid w:val="00046C9D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2116"/>
    <w:rsid w:val="001831FB"/>
    <w:rsid w:val="00193395"/>
    <w:rsid w:val="00195992"/>
    <w:rsid w:val="001A163D"/>
    <w:rsid w:val="001A1E77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15B5E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02F0"/>
    <w:rsid w:val="003637DD"/>
    <w:rsid w:val="00367C3E"/>
    <w:rsid w:val="003B404C"/>
    <w:rsid w:val="003C7CD1"/>
    <w:rsid w:val="00414495"/>
    <w:rsid w:val="0041515F"/>
    <w:rsid w:val="00416C32"/>
    <w:rsid w:val="00424B3D"/>
    <w:rsid w:val="004272F4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6028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0AD4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E6D3C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1128"/>
    <w:rsid w:val="00B8395A"/>
    <w:rsid w:val="00BA5C42"/>
    <w:rsid w:val="00BB28D4"/>
    <w:rsid w:val="00BB3FBC"/>
    <w:rsid w:val="00BB454C"/>
    <w:rsid w:val="00BC1798"/>
    <w:rsid w:val="00BC57A0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A25D3"/>
    <w:rsid w:val="00CC0D1D"/>
    <w:rsid w:val="00CC308D"/>
    <w:rsid w:val="00CC6104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9274C"/>
    <w:rsid w:val="00DA2BDF"/>
    <w:rsid w:val="00DB196B"/>
    <w:rsid w:val="00DB6F1C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A562D"/>
    <w:rsid w:val="00EC2A3F"/>
    <w:rsid w:val="00EC4C3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148A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7A7E1AA9-B9EE-4BF4-B1DE-98749C3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21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3B979F-B0F7-4B1E-9257-E1CBB6A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Katrin Katze</cp:lastModifiedBy>
  <cp:revision>5</cp:revision>
  <cp:lastPrinted>2014-01-14T11:25:00Z</cp:lastPrinted>
  <dcterms:created xsi:type="dcterms:W3CDTF">2017-11-30T23:09:00Z</dcterms:created>
  <dcterms:modified xsi:type="dcterms:W3CDTF">2019-10-29T08:07:00Z</dcterms:modified>
</cp:coreProperties>
</file>