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5365CF1" w:rsidR="005C211B" w:rsidRDefault="00905655" w:rsidP="009E05ED">
      <w:pPr>
        <w:pStyle w:val="Heading1"/>
      </w:pPr>
      <w:r>
        <w:t>Experiments and Design</w:t>
      </w:r>
    </w:p>
    <w:p w14:paraId="7EB317E1" w14:textId="65D3875E" w:rsidR="00E02A0B" w:rsidRDefault="00E02A0B" w:rsidP="00E62E26">
      <w:pPr>
        <w:rPr>
          <w:lang w:val="en-US"/>
        </w:rPr>
      </w:pPr>
      <w:r>
        <w:rPr>
          <w:lang w:val="en-US"/>
        </w:rPr>
        <w:t>Consider the</w:t>
      </w:r>
      <w:r w:rsidR="00905655">
        <w:rPr>
          <w:lang w:val="en-US"/>
        </w:rPr>
        <w:t xml:space="preserve"> </w:t>
      </w:r>
      <w:r w:rsidR="00CF5A9E">
        <w:rPr>
          <w:lang w:val="en-US"/>
        </w:rPr>
        <w:t>five</w:t>
      </w:r>
      <w:r w:rsidR="00905655">
        <w:rPr>
          <w:lang w:val="en-US"/>
        </w:rPr>
        <w:t xml:space="preserve"> scenarios described below.  Determine if conducting an experimental study is an appropriate way to address the issue or topic discussed</w:t>
      </w:r>
      <w:r>
        <w:rPr>
          <w:lang w:val="en-US"/>
        </w:rPr>
        <w:t>.</w:t>
      </w:r>
    </w:p>
    <w:p w14:paraId="457E3E36" w14:textId="77777777" w:rsidR="00E02A0B" w:rsidRDefault="00E02A0B" w:rsidP="00E62E26">
      <w:pPr>
        <w:rPr>
          <w:lang w:val="en-US"/>
        </w:rPr>
      </w:pPr>
    </w:p>
    <w:p w14:paraId="1A729AAA" w14:textId="3BD964A4" w:rsidR="00E30323" w:rsidRDefault="00905655" w:rsidP="0090565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organization is undergoing a digital transformation and new digital communication devices are being added to all products along with a graphical user interface on the device and remote control options.</w:t>
      </w:r>
      <w:r w:rsidR="00E02A0B" w:rsidRPr="00E02A0B">
        <w:rPr>
          <w:lang w:val="en-US"/>
        </w:rPr>
        <w:t xml:space="preserve"> </w:t>
      </w:r>
    </w:p>
    <w:p w14:paraId="1DF6B7AE" w14:textId="32AFFB58" w:rsidR="00D20A4F" w:rsidRDefault="00D20A4F" w:rsidP="00D20A4F">
      <w:pPr>
        <w:pStyle w:val="ListParagraph"/>
        <w:rPr>
          <w:lang w:val="en-US"/>
        </w:rPr>
      </w:pPr>
    </w:p>
    <w:p w14:paraId="758AE054" w14:textId="740B3580" w:rsidR="00D20A4F" w:rsidRDefault="00D20A4F" w:rsidP="0090565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product line is being extended to include new markets where English is not the primary language.  Product packaging in Spanish, French, Turkish, Italian, Chinese, Polish have been created.</w:t>
      </w:r>
    </w:p>
    <w:p w14:paraId="29E7E628" w14:textId="77777777" w:rsidR="00D20A4F" w:rsidRPr="00D20A4F" w:rsidRDefault="00D20A4F" w:rsidP="00D20A4F">
      <w:pPr>
        <w:pStyle w:val="ListParagraph"/>
        <w:rPr>
          <w:lang w:val="en-US"/>
        </w:rPr>
      </w:pPr>
    </w:p>
    <w:p w14:paraId="6D106B0E" w14:textId="2187B6E1" w:rsidR="00D20A4F" w:rsidRDefault="00D20A4F" w:rsidP="0090565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There has a been a high return rate due to failures for the new product.  The initial analysis </w:t>
      </w:r>
      <w:r w:rsidR="00272289">
        <w:rPr>
          <w:lang w:val="en-US"/>
        </w:rPr>
        <w:t>indicates there may be damag</w:t>
      </w:r>
      <w:r w:rsidR="008A69F4">
        <w:rPr>
          <w:lang w:val="en-US"/>
        </w:rPr>
        <w:t>e</w:t>
      </w:r>
      <w:r w:rsidR="00272289">
        <w:rPr>
          <w:lang w:val="en-US"/>
        </w:rPr>
        <w:t xml:space="preserve"> occurring during shipping. Several different shipping methods and shipping containers are available for use.</w:t>
      </w:r>
    </w:p>
    <w:p w14:paraId="69CE465D" w14:textId="77777777" w:rsidR="00272289" w:rsidRPr="00272289" w:rsidRDefault="00272289" w:rsidP="00272289">
      <w:pPr>
        <w:pStyle w:val="ListParagraph"/>
        <w:rPr>
          <w:lang w:val="en-US"/>
        </w:rPr>
      </w:pPr>
    </w:p>
    <w:p w14:paraId="69AE9670" w14:textId="41163FB7" w:rsidR="00272289" w:rsidRDefault="00272289" w:rsidP="0090565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There has suddenly been a high return rate due to failure of a product that has been in the market for years and had excellent quality and reliability ratings.  The initial analysis shows that the failures all occurred on </w:t>
      </w:r>
      <w:r w:rsidR="008A69F4">
        <w:rPr>
          <w:lang w:val="en-US"/>
        </w:rPr>
        <w:t xml:space="preserve">a </w:t>
      </w:r>
      <w:r>
        <w:rPr>
          <w:lang w:val="en-US"/>
        </w:rPr>
        <w:t xml:space="preserve">product that used </w:t>
      </w:r>
      <w:r w:rsidR="008A69F4">
        <w:rPr>
          <w:lang w:val="en-US"/>
        </w:rPr>
        <w:t xml:space="preserve">a </w:t>
      </w:r>
      <w:r>
        <w:rPr>
          <w:lang w:val="en-US"/>
        </w:rPr>
        <w:t>material received from a new supplier.  A review of the material showed that when it left the supplier it did not meet the required material specification.</w:t>
      </w:r>
    </w:p>
    <w:p w14:paraId="68054E63" w14:textId="77777777" w:rsidR="00272289" w:rsidRPr="00272289" w:rsidRDefault="00272289" w:rsidP="00272289">
      <w:pPr>
        <w:pStyle w:val="ListParagraph"/>
        <w:rPr>
          <w:lang w:val="en-US"/>
        </w:rPr>
      </w:pPr>
    </w:p>
    <w:p w14:paraId="19297F4C" w14:textId="0276AD2E" w:rsidR="00272289" w:rsidRPr="00C172E1" w:rsidRDefault="00272289" w:rsidP="00905655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An existing product has been “discovered” by a new market segment that is using it in a manner for which it was never intended.  The customers in this new market segment are asking for a warranty but the current warranty does not cover the use to which they are putting the product.</w:t>
      </w:r>
    </w:p>
    <w:sectPr w:rsidR="00272289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CBF5" w14:textId="77777777" w:rsidR="00354E25" w:rsidRDefault="00354E25" w:rsidP="003374FE">
      <w:pPr>
        <w:spacing w:after="0" w:line="240" w:lineRule="auto"/>
      </w:pPr>
      <w:r>
        <w:separator/>
      </w:r>
    </w:p>
  </w:endnote>
  <w:endnote w:type="continuationSeparator" w:id="0">
    <w:p w14:paraId="34060431" w14:textId="77777777" w:rsidR="00354E25" w:rsidRDefault="00354E2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7964" w14:textId="77777777" w:rsidR="00141718" w:rsidRDefault="001417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0042E" w14:textId="77777777" w:rsidR="00141718" w:rsidRDefault="001417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1CC35" w14:textId="77777777" w:rsidR="00354E25" w:rsidRDefault="00354E25" w:rsidP="003374FE">
      <w:pPr>
        <w:spacing w:after="0" w:line="240" w:lineRule="auto"/>
      </w:pPr>
      <w:r>
        <w:separator/>
      </w:r>
    </w:p>
  </w:footnote>
  <w:footnote w:type="continuationSeparator" w:id="0">
    <w:p w14:paraId="304DE033" w14:textId="77777777" w:rsidR="00354E25" w:rsidRDefault="00354E2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FDDD" w14:textId="77777777" w:rsidR="00141718" w:rsidRDefault="001417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FD1858E" w:rsidR="00894214" w:rsidRPr="00DB7164" w:rsidRDefault="00141718" w:rsidP="00141718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43FD55CD" wp14:editId="68D182AB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3B284" w14:textId="77777777" w:rsidR="00141718" w:rsidRDefault="001417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745B1"/>
    <w:multiLevelType w:val="hybridMultilevel"/>
    <w:tmpl w:val="A8BE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344F5"/>
    <w:multiLevelType w:val="hybridMultilevel"/>
    <w:tmpl w:val="5D66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36F77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1718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289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54E25"/>
    <w:rsid w:val="003637DD"/>
    <w:rsid w:val="00367C3E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4002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9F4"/>
    <w:rsid w:val="008A6CF7"/>
    <w:rsid w:val="008B5582"/>
    <w:rsid w:val="008C2FC6"/>
    <w:rsid w:val="008D7DC3"/>
    <w:rsid w:val="008F1839"/>
    <w:rsid w:val="008F4D50"/>
    <w:rsid w:val="00901B92"/>
    <w:rsid w:val="009049FA"/>
    <w:rsid w:val="00905655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AF3048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B4AF3"/>
    <w:rsid w:val="00BC1798"/>
    <w:rsid w:val="00BD458F"/>
    <w:rsid w:val="00BE5257"/>
    <w:rsid w:val="00BF14A2"/>
    <w:rsid w:val="00BF3815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CF5A9E"/>
    <w:rsid w:val="00D0302E"/>
    <w:rsid w:val="00D07439"/>
    <w:rsid w:val="00D10CCF"/>
    <w:rsid w:val="00D12961"/>
    <w:rsid w:val="00D20A4F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59C2"/>
    <w:rsid w:val="00DD7E3C"/>
    <w:rsid w:val="00DE69BC"/>
    <w:rsid w:val="00DE7F80"/>
    <w:rsid w:val="00E02A0B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2E26"/>
    <w:rsid w:val="00E771B2"/>
    <w:rsid w:val="00E831E0"/>
    <w:rsid w:val="00E84727"/>
    <w:rsid w:val="00EA5F6E"/>
    <w:rsid w:val="00EC2A3F"/>
    <w:rsid w:val="00EE3931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59852-1380-7F43-AD2E-0CF9C037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2018-11-07T18:46:00Z</dcterms:created>
  <dcterms:modified xsi:type="dcterms:W3CDTF">2018-11-22T07:16:00Z</dcterms:modified>
</cp:coreProperties>
</file>